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7F" w:rsidRDefault="00BC1D81" w:rsidP="009A0F7F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lang w:eastAsia="ru-RU"/>
        </w:rPr>
      </w:pPr>
      <w:r w:rsidRPr="00BC1D81">
        <w:rPr>
          <w:rFonts w:ascii="Times New Roman" w:eastAsia="Calibri" w:hAnsi="Times New Roman" w:cs="Times New Roman"/>
          <w:sz w:val="20"/>
        </w:rPr>
        <w:t xml:space="preserve">      </w:t>
      </w:r>
    </w:p>
    <w:p w:rsidR="009A0F7F" w:rsidRDefault="009A0F7F" w:rsidP="009A0F7F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lang w:eastAsia="ru-RU"/>
        </w:rPr>
      </w:pPr>
    </w:p>
    <w:p w:rsidR="009A0F7F" w:rsidRDefault="004D2EAD" w:rsidP="009A0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4D2EAD">
        <w:rPr>
          <w:rFonts w:ascii="Times New Roman" w:eastAsia="Calibri" w:hAnsi="Times New Roman" w:cs="Times New Roman"/>
          <w:noProof/>
          <w:sz w:val="20"/>
          <w:lang w:eastAsia="ru-RU"/>
        </w:rPr>
        <w:drawing>
          <wp:inline distT="0" distB="0" distL="0" distR="0">
            <wp:extent cx="6829395" cy="8600440"/>
            <wp:effectExtent l="0" t="0" r="0" b="0"/>
            <wp:docPr id="1" name="Рисунок 1" descr="C:\Users\Аглиуллина Гузель\Desktop\Учебный план и график 2022-20223\Скан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глиуллина Гузель\Desktop\Учебный план и график 2022-20223\Сканы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69" cy="861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0F7F" w:rsidRDefault="009A0F7F" w:rsidP="009A0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F7F" w:rsidRDefault="009A0F7F" w:rsidP="009A0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F7F" w:rsidRDefault="009A0F7F" w:rsidP="009A0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9A0F7F" w:rsidRDefault="00BC1D81" w:rsidP="009A0F7F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 в течение учебного года: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168"/>
        <w:gridCol w:w="2501"/>
        <w:gridCol w:w="2713"/>
      </w:tblGrid>
      <w:tr w:rsidR="00BC1D81" w:rsidRPr="00BC1D81" w:rsidTr="00BC1D8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29.10.2022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06.11.2022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дней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08.01.2023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24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25.03.2023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02.04.2023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дней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недельные каникулы для обучающихся 1 класса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E127DB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26.02.2023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дней</w:t>
            </w:r>
          </w:p>
        </w:tc>
      </w:tr>
      <w:tr w:rsidR="00BC1D81" w:rsidRPr="00BC1D81" w:rsidTr="004240B1"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BC1D81" w:rsidRPr="00BC1D81" w:rsidTr="004240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D81" w:rsidRPr="00BC1D81" w:rsidRDefault="00BC1D81" w:rsidP="00BC1D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Дополнительные дни отдыха, связанные с государственными праздниками</w:t>
      </w:r>
    </w:p>
    <w:p w:rsidR="00BC1D81" w:rsidRPr="00BC1D81" w:rsidRDefault="00E127DB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23.02.2023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г. – День защитника Отечества;</w:t>
      </w:r>
    </w:p>
    <w:p w:rsidR="00BC1D81" w:rsidRPr="00BC1D81" w:rsidRDefault="00E127DB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08.03.2023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г.- Международный женский день;</w:t>
      </w:r>
    </w:p>
    <w:p w:rsidR="00BC1D81" w:rsidRPr="00BC1D81" w:rsidRDefault="00E127DB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01.05.2023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г. –Праздник Весны и труда;</w:t>
      </w:r>
    </w:p>
    <w:p w:rsidR="00BC1D81" w:rsidRPr="00BC1D81" w:rsidRDefault="00E127DB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09.05.2023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г. – День Победы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Регламентирование образовательного   процесса на день: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Сменность:</w:t>
      </w: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ГБОУ «Татарско-</w:t>
      </w:r>
      <w:proofErr w:type="spellStart"/>
      <w:r w:rsidRPr="00BC1D81">
        <w:rPr>
          <w:rFonts w:ascii="Times New Roman" w:eastAsia="Calibri" w:hAnsi="Times New Roman" w:cs="Times New Roman"/>
          <w:sz w:val="24"/>
          <w:szCs w:val="24"/>
        </w:rPr>
        <w:t>Елтанская</w:t>
      </w:r>
      <w:proofErr w:type="spellEnd"/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школа-интернат для детей   с ограниченными возможностями здоровья» работает в одну смену.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В школе-интернате учащиеся находятся круглосуточно.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40B1" w:rsidRPr="004240B1" w:rsidRDefault="00BC1D81" w:rsidP="00E127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Режим дня:</w:t>
      </w:r>
    </w:p>
    <w:tbl>
      <w:tblPr>
        <w:tblW w:w="95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2560"/>
        <w:gridCol w:w="2560"/>
      </w:tblGrid>
      <w:tr w:rsidR="004240B1" w:rsidRPr="004240B1" w:rsidTr="00C1669F">
        <w:tc>
          <w:tcPr>
            <w:tcW w:w="4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суток (час.)</w:t>
            </w:r>
          </w:p>
        </w:tc>
      </w:tr>
      <w:tr w:rsidR="004240B1" w:rsidRPr="004240B1" w:rsidTr="00C1669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- V классы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 классы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7.05 - 7.20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7.05 - 7.20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спален, утренний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7.20 - 7.40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7.20 - 7.40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7.40 - 8.00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7.40 - 8.00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занятия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10.20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10.20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10.20-10.40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10.20-10.40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10.40-13.00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10.40-13.00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40B1" w:rsidRPr="004240B1" w:rsidRDefault="004240B1" w:rsidP="004240B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13.30-14.10</w:t>
            </w:r>
          </w:p>
          <w:p w:rsidR="004240B1" w:rsidRPr="004240B1" w:rsidRDefault="004240B1" w:rsidP="004240B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14.20-15.00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14.20.-15.00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Calibri" w:hAnsi="Times New Roman" w:cs="Times New Roman"/>
                <w:sz w:val="24"/>
                <w:szCs w:val="24"/>
              </w:rPr>
              <w:t>16.00 -16.20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Самоподготовка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16.20 - 17.20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 – 18.00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17.20-18.20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18.00 - 19.00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18.20 - 19.00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19.00 - 19.30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19.00 - 19.30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уход за одеждой, вечерний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19.30 - 20.30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– 20.30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20.30 - 7.00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21.00 - 7.00</w:t>
            </w:r>
          </w:p>
        </w:tc>
      </w:tr>
    </w:tbl>
    <w:p w:rsidR="00BC1D81" w:rsidRPr="00BC1D81" w:rsidRDefault="00E127DB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Уроки проходят в одну смену, по расписанию; во второй половине дня </w:t>
      </w:r>
      <w:r w:rsidR="00BC1D81" w:rsidRPr="00BC1D81">
        <w:rPr>
          <w:rFonts w:ascii="Times New Roman" w:eastAsia="Calibri" w:hAnsi="Times New Roman" w:cs="Times New Roman"/>
          <w:sz w:val="24"/>
          <w:szCs w:val="24"/>
          <w:lang w:val="tt-RU"/>
        </w:rPr>
        <w:t>проводятся</w:t>
      </w:r>
      <w:r w:rsidR="00053D4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коррекционные занятия, после 13.3</w:t>
      </w:r>
      <w:r w:rsidR="00BC1D81" w:rsidRPr="00BC1D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0 ч. </w:t>
      </w:r>
      <w:r w:rsidR="00053D4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Воспитанники с </w:t>
      </w:r>
      <w:proofErr w:type="gramStart"/>
      <w:r w:rsidR="00053D4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15.00 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находятся</w:t>
      </w:r>
      <w:proofErr w:type="gramEnd"/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в группах по 1</w:t>
      </w:r>
      <w:r>
        <w:rPr>
          <w:rFonts w:ascii="Times New Roman" w:eastAsia="Calibri" w:hAnsi="Times New Roman" w:cs="Times New Roman"/>
          <w:sz w:val="24"/>
          <w:szCs w:val="24"/>
        </w:rPr>
        <w:t>6-17</w:t>
      </w:r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человек (4 возрастных групп).</w:t>
      </w:r>
    </w:p>
    <w:p w:rsidR="00C43DC8" w:rsidRDefault="00C43DC8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уроков: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-1 класс – «ступенчатый» режим обучения в первом полугодии (в сентябре, октябре –по 3 урока в день по 35 минут каждый, остальное время заполняется целевыми прогулками, экскурсиями, физкультурными занятиями, развивающими и коррекционными играми; в ноябре –декабре –по 4 урока до 35 минут каждый; январь-май – по 4 урока до 40 минут каждый). 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5001"/>
        <w:gridCol w:w="3686"/>
      </w:tblGrid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BC1D81"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08.40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08.50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09.30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11.20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</w:tr>
      <w:tr w:rsidR="00C43DC8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Регламентация внеурочной деятельности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1980"/>
        <w:gridCol w:w="4260"/>
        <w:gridCol w:w="3678"/>
      </w:tblGrid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вторник, среда,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вторник,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вторник, среда,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среда,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среда,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2552"/>
        <w:gridCol w:w="1137"/>
        <w:gridCol w:w="1069"/>
        <w:gridCol w:w="1137"/>
        <w:gridCol w:w="1273"/>
        <w:gridCol w:w="1100"/>
        <w:gridCol w:w="1650"/>
      </w:tblGrid>
      <w:tr w:rsidR="00C43DC8" w:rsidRPr="00BC1D81" w:rsidTr="00CE4CBE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Направления/классы</w:t>
            </w:r>
          </w:p>
        </w:tc>
        <w:tc>
          <w:tcPr>
            <w:tcW w:w="7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DC8" w:rsidRPr="00BC1D81" w:rsidTr="00CE4CBE">
        <w:trPr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C8" w:rsidRPr="00BC1D81" w:rsidRDefault="00C43DC8" w:rsidP="00BC1D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43DC8" w:rsidRPr="00BC1D81" w:rsidTr="00CE4CBE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E4CBE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E4CBE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E4CBE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E4CBE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E4CBE" w:rsidRDefault="00CE4CBE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Организация промежуточной и итоговой аттестации.</w:t>
      </w:r>
    </w:p>
    <w:p w:rsidR="00E127DB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   Промежуточная аттестация во 2- 9 классах проводится в виде контрольных работ в   соответствии с Положением «О порядке проведения промежуточного контроля    в переводных классах».  Итоговая аттестация в 9 классе проводится на основании письма </w:t>
      </w:r>
      <w:proofErr w:type="gramStart"/>
      <w:r w:rsidRPr="00BC1D81">
        <w:rPr>
          <w:rFonts w:ascii="Times New Roman" w:eastAsia="Calibri" w:hAnsi="Times New Roman" w:cs="Times New Roman"/>
          <w:sz w:val="24"/>
          <w:szCs w:val="24"/>
        </w:rPr>
        <w:lastRenderedPageBreak/>
        <w:t>Министерства  образования</w:t>
      </w:r>
      <w:proofErr w:type="gramEnd"/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 РФ № 29/1448-6 от 14.03.2001 « Рекомендация  о  порядке  проведения  экзаменов  по  трудовому  обучению  выпускников  специальных</w:t>
      </w:r>
      <w:r w:rsidR="00E127D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27D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C1D81" w:rsidRPr="00BC1D81" w:rsidRDefault="00E127DB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="00BC1D81" w:rsidRPr="00BC1D81">
        <w:rPr>
          <w:rFonts w:ascii="Times New Roman" w:eastAsia="Calibri" w:hAnsi="Times New Roman" w:cs="Times New Roman"/>
          <w:sz w:val="24"/>
          <w:szCs w:val="24"/>
        </w:rPr>
        <w:t>коррекционных)  образовательных</w:t>
      </w:r>
      <w:proofErr w:type="gramEnd"/>
      <w:r w:rsidR="00BC1D81" w:rsidRPr="00BC1D81">
        <w:rPr>
          <w:rFonts w:ascii="Times New Roman" w:eastAsia="Calibri" w:hAnsi="Times New Roman" w:cs="Times New Roman"/>
          <w:sz w:val="24"/>
          <w:szCs w:val="24"/>
        </w:rPr>
        <w:t xml:space="preserve"> учреждений»  в  форме  практической   экзаменационной  работы  и  устных  ответов  по  билетам.                         </w:t>
      </w:r>
    </w:p>
    <w:p w:rsidR="00CE4CBE" w:rsidRDefault="00CE4CBE" w:rsidP="00BC1D81">
      <w:pPr>
        <w:jc w:val="both"/>
        <w:rPr>
          <w:rFonts w:ascii="Calibri" w:eastAsia="Calibri" w:hAnsi="Calibri" w:cs="Times New Roman"/>
        </w:rPr>
      </w:pPr>
    </w:p>
    <w:p w:rsidR="00BC1D81" w:rsidRPr="00BC1D81" w:rsidRDefault="00BC1D81" w:rsidP="00BC1D81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BC1D81">
        <w:rPr>
          <w:rFonts w:ascii="Times New Roman" w:eastAsia="Calibri" w:hAnsi="Times New Roman" w:cs="Times New Roman"/>
          <w:b/>
          <w:sz w:val="24"/>
        </w:rPr>
        <w:t>Приёмные дни администрации для родителей (законных представителей):</w:t>
      </w:r>
    </w:p>
    <w:tbl>
      <w:tblPr>
        <w:tblStyle w:val="af4"/>
        <w:tblW w:w="9918" w:type="dxa"/>
        <w:tblLook w:val="04A0" w:firstRow="1" w:lastRow="0" w:firstColumn="1" w:lastColumn="0" w:noHBand="0" w:noVBand="1"/>
      </w:tblPr>
      <w:tblGrid>
        <w:gridCol w:w="2517"/>
        <w:gridCol w:w="2825"/>
        <w:gridCol w:w="1639"/>
        <w:gridCol w:w="2937"/>
      </w:tblGrid>
      <w:tr w:rsidR="00C43DC8" w:rsidRPr="00BC1D81" w:rsidTr="000B19F2">
        <w:trPr>
          <w:trHeight w:val="63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C1D81">
              <w:rPr>
                <w:rFonts w:ascii="Times New Roman" w:hAnsi="Times New Roman"/>
                <w:b/>
                <w:sz w:val="24"/>
              </w:rPr>
              <w:t>День недели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C1D81">
              <w:rPr>
                <w:rFonts w:ascii="Times New Roman" w:hAnsi="Times New Roman"/>
                <w:b/>
                <w:sz w:val="24"/>
              </w:rPr>
              <w:t>Администратор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C1D81">
              <w:rPr>
                <w:rFonts w:ascii="Times New Roman" w:hAnsi="Times New Roman"/>
                <w:b/>
                <w:sz w:val="24"/>
              </w:rPr>
              <w:t>Время приема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Контактный тел./ </w:t>
            </w:r>
          </w:p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эл. почта</w:t>
            </w:r>
          </w:p>
        </w:tc>
      </w:tr>
      <w:tr w:rsidR="00C43DC8" w:rsidRPr="00BC1D81" w:rsidTr="000B19F2">
        <w:trPr>
          <w:trHeight w:val="33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-директор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BC1D81">
              <w:rPr>
                <w:rFonts w:ascii="Times New Roman" w:hAnsi="Times New Roman"/>
                <w:sz w:val="24"/>
              </w:rPr>
              <w:t>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C43DC8" w:rsidRPr="00C43DC8" w:rsidRDefault="00C43DC8" w:rsidP="00BC1D81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</w:t>
            </w:r>
            <w:r>
              <w:t>aliullina.2020@mail.ru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Ирековна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УР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C43DC8" w:rsidRPr="00C43DC8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>
              <w:t>mazgutova78@mail.ru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Венера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ВР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C43DC8" w:rsidRPr="00C43DC8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C43DC8">
              <w:rPr>
                <w:rFonts w:ascii="Times New Roman" w:hAnsi="Times New Roman"/>
                <w:sz w:val="24"/>
              </w:rPr>
              <w:t>agliullinagaliullina@mail.ru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-директор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0B19F2" w:rsidRPr="00C43DC8" w:rsidRDefault="000B19F2" w:rsidP="00C43D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lang w:val="en-US"/>
              </w:rPr>
              <w:t>h</w:t>
            </w:r>
            <w:r>
              <w:t>aliullina.2020@mail.ru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Ирековна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УР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0B19F2" w:rsidRPr="00C43DC8" w:rsidRDefault="000B19F2" w:rsidP="00C43DC8">
            <w:pPr>
              <w:jc w:val="both"/>
              <w:rPr>
                <w:rFonts w:ascii="Times New Roman" w:hAnsi="Times New Roman"/>
                <w:sz w:val="24"/>
              </w:rPr>
            </w:pPr>
            <w:r>
              <w:t>mazgutova78@mail.ru</w:t>
            </w:r>
          </w:p>
        </w:tc>
      </w:tr>
      <w:tr w:rsidR="000B19F2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Pr="00BC1D81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Pr="00BC1D81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Венера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ВР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Pr="00BC1D81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Default="000B19F2" w:rsidP="000B19F2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0B19F2" w:rsidRPr="00C43DC8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r w:rsidRPr="00C43DC8">
              <w:rPr>
                <w:rFonts w:ascii="Times New Roman" w:hAnsi="Times New Roman"/>
                <w:sz w:val="24"/>
              </w:rPr>
              <w:t>agliullinagaliullina@mail.ru</w:t>
            </w:r>
          </w:p>
        </w:tc>
      </w:tr>
    </w:tbl>
    <w:p w:rsidR="00BC1D81" w:rsidRPr="00BC1D81" w:rsidRDefault="00BC1D81" w:rsidP="00BC1D81">
      <w:pPr>
        <w:jc w:val="both"/>
        <w:rPr>
          <w:rFonts w:ascii="Times New Roman" w:eastAsia="Calibri" w:hAnsi="Times New Roman" w:cs="Times New Roman"/>
          <w:sz w:val="24"/>
        </w:rPr>
      </w:pPr>
    </w:p>
    <w:p w:rsidR="00BC1D81" w:rsidRPr="00BC1D81" w:rsidRDefault="00BC1D81" w:rsidP="00BC1D81">
      <w:pPr>
        <w:jc w:val="both"/>
        <w:rPr>
          <w:rFonts w:ascii="Times New Roman" w:eastAsia="Calibri" w:hAnsi="Times New Roman" w:cs="Times New Roman"/>
          <w:b/>
          <w:sz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4C52" w:rsidRDefault="00904C52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/>
    <w:p w:rsidR="009A0F7F" w:rsidRDefault="009A0F7F">
      <w:r w:rsidRPr="009A0F7F">
        <w:rPr>
          <w:noProof/>
          <w:lang w:eastAsia="ru-RU"/>
        </w:rPr>
        <w:lastRenderedPageBreak/>
        <w:drawing>
          <wp:inline distT="0" distB="0" distL="0" distR="0">
            <wp:extent cx="6791325" cy="8164195"/>
            <wp:effectExtent l="0" t="0" r="9525" b="8255"/>
            <wp:docPr id="2" name="Рисунок 2" descr="C:\Users\Аглиуллина Гузель\Desktop\Учебный план и график 2022-20223\Сканы\Скан_202209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глиуллина Гузель\Desktop\Учебный план и график 2022-20223\Сканы\Скан_20220915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567" cy="816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F" w:rsidSect="00BC1D8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E8"/>
    <w:rsid w:val="00053D49"/>
    <w:rsid w:val="000B19F2"/>
    <w:rsid w:val="004240B1"/>
    <w:rsid w:val="004D2EAD"/>
    <w:rsid w:val="0070046B"/>
    <w:rsid w:val="00714EA5"/>
    <w:rsid w:val="007578DC"/>
    <w:rsid w:val="00904C52"/>
    <w:rsid w:val="009A0F7F"/>
    <w:rsid w:val="00A33D8F"/>
    <w:rsid w:val="00A86817"/>
    <w:rsid w:val="00BC1D81"/>
    <w:rsid w:val="00C43DC8"/>
    <w:rsid w:val="00CE4CBE"/>
    <w:rsid w:val="00DD53E8"/>
    <w:rsid w:val="00E1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CF07"/>
  <w15:chartTrackingRefBased/>
  <w15:docId w15:val="{2AE46750-324A-4B51-A525-85C49EC9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table" w:styleId="af4">
    <w:name w:val="Table Grid"/>
    <w:basedOn w:val="a1"/>
    <w:uiPriority w:val="39"/>
    <w:rsid w:val="00BC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BC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57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7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Аглиуллина Гузель</cp:lastModifiedBy>
  <cp:revision>3</cp:revision>
  <cp:lastPrinted>2022-09-15T04:19:00Z</cp:lastPrinted>
  <dcterms:created xsi:type="dcterms:W3CDTF">2022-09-15T08:08:00Z</dcterms:created>
  <dcterms:modified xsi:type="dcterms:W3CDTF">2022-09-15T08:14:00Z</dcterms:modified>
</cp:coreProperties>
</file>